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10086" w:type="dxa"/>
        <w:tblLook w:val="04A0" w:firstRow="1" w:lastRow="0" w:firstColumn="1" w:lastColumn="0" w:noHBand="0" w:noVBand="1"/>
      </w:tblPr>
      <w:tblGrid>
        <w:gridCol w:w="2860"/>
        <w:gridCol w:w="4370"/>
        <w:gridCol w:w="2856"/>
      </w:tblGrid>
      <w:tr w:rsidR="00C7472C">
        <w:tc>
          <w:tcPr>
            <w:tcW w:w="1008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7472C" w:rsidRDefault="004026F0">
            <w:pPr>
              <w:rPr>
                <w:rFonts w:ascii="Verdana" w:hAnsi="Verdana"/>
                <w:b/>
                <w:color w:val="92D05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92D050"/>
                <w:sz w:val="32"/>
                <w:szCs w:val="32"/>
                <w:lang w:val="ro-RO"/>
              </w:rPr>
              <w:t xml:space="preserve">Agenția de instruire </w:t>
            </w:r>
            <w:r>
              <w:rPr>
                <w:rFonts w:ascii="Verdana" w:hAnsi="Verdana"/>
                <w:b/>
                <w:color w:val="92D050"/>
                <w:sz w:val="32"/>
                <w:szCs w:val="32"/>
              </w:rPr>
              <w:t>și consultanța în afacerea</w:t>
            </w:r>
          </w:p>
          <w:p w:rsidR="00C7472C" w:rsidRDefault="004026F0">
            <w:pPr>
              <w:rPr>
                <w:rFonts w:ascii="Verdana" w:hAnsi="Verdana"/>
                <w:b/>
                <w:color w:val="92D050"/>
                <w:sz w:val="32"/>
                <w:szCs w:val="32"/>
                <w:lang w:val="ro-RO"/>
              </w:rPr>
            </w:pPr>
            <w:r>
              <w:rPr>
                <w:rFonts w:ascii="Verdana" w:hAnsi="Verdana"/>
                <w:b/>
                <w:color w:val="92D050"/>
                <w:sz w:val="32"/>
                <w:szCs w:val="32"/>
                <w:lang w:val="ro-RO"/>
              </w:rPr>
              <w:t xml:space="preserve"> ”Oktrainings” SRL</w:t>
            </w:r>
          </w:p>
          <w:p w:rsidR="00C7472C" w:rsidRDefault="00C7472C">
            <w:pPr>
              <w:jc w:val="center"/>
              <w:rPr>
                <w:rFonts w:ascii="Verdana" w:hAnsi="Verdana"/>
                <w:color w:val="92D050"/>
                <w:sz w:val="32"/>
                <w:szCs w:val="32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7472C" w:rsidRDefault="00C7472C">
            <w:pPr>
              <w:jc w:val="right"/>
              <w:rPr>
                <w:rFonts w:ascii="Verdana" w:hAnsi="Verdana"/>
                <w:lang w:val="ro-RO"/>
              </w:rPr>
            </w:pP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7472C" w:rsidRDefault="00C7472C">
            <w:pPr>
              <w:jc w:val="center"/>
              <w:rPr>
                <w:rFonts w:ascii="Verdana" w:hAnsi="Verdana"/>
                <w:b/>
                <w:color w:val="1F4E79" w:themeColor="accent1" w:themeShade="80"/>
                <w:lang w:val="ro-RO"/>
              </w:rPr>
            </w:pPr>
          </w:p>
        </w:tc>
        <w:tc>
          <w:tcPr>
            <w:tcW w:w="285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5080</wp:posOffset>
                      </wp:positionV>
                      <wp:extent cx="1394460" cy="800100"/>
                      <wp:effectExtent l="0" t="0" r="0" b="0"/>
                      <wp:wrapNone/>
                      <wp:docPr id="1" name="Рисунок 3" descr="C:\Users\user\YandexDisk\в работе\Мой консалтинг\мой стиль\Новый бренд\бренд бук\4. Лого\logo_latin_ wit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user\YandexDisk\в работе\Мой консалтинг\мой стиль\Новый бренд\бренд бук\4. Лого\logo_latin_ wit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446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26.90pt;mso-position-horizontal:absolute;mso-position-vertical-relative:text;margin-top:0.40pt;mso-position-vertical:absolute;width:109.80pt;height:63.00pt;mso-wrap-distance-left:9.00pt;mso-wrap-distance-top:0.00pt;mso-wrap-distance-right:9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C7472C" w:rsidRDefault="00C7472C">
            <w:pPr>
              <w:rPr>
                <w:rFonts w:ascii="Verdana" w:hAnsi="Verdana"/>
                <w:lang w:val="ro-RO"/>
              </w:rPr>
            </w:pPr>
          </w:p>
          <w:p w:rsidR="00C7472C" w:rsidRDefault="00C7472C">
            <w:pPr>
              <w:rPr>
                <w:rFonts w:ascii="Verdana" w:hAnsi="Verdana"/>
                <w:lang w:val="ro-RO"/>
              </w:rPr>
            </w:pPr>
          </w:p>
          <w:p w:rsidR="00C7472C" w:rsidRDefault="00C7472C">
            <w:pPr>
              <w:rPr>
                <w:rFonts w:ascii="Verdana" w:hAnsi="Verdana"/>
                <w:lang w:val="ro-RO"/>
              </w:rPr>
            </w:pPr>
          </w:p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723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b/>
                <w:lang w:val="ro-RO"/>
              </w:rPr>
              <w:t>INFORMAȚII GENERALE DESPRE COMPANIA</w:t>
            </w: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7472C" w:rsidRDefault="00C7472C">
            <w:pPr>
              <w:jc w:val="right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Denumirea: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b/>
                <w:lang w:val="ro-RO"/>
              </w:rPr>
            </w:pPr>
            <w:r>
              <w:rPr>
                <w:rFonts w:ascii="Verdana" w:hAnsi="Verdana"/>
                <w:b/>
              </w:rPr>
              <w:t>“</w:t>
            </w:r>
            <w:r>
              <w:rPr>
                <w:rFonts w:ascii="Verdana" w:hAnsi="Verdana"/>
                <w:b/>
                <w:lang w:val="ro-RO"/>
              </w:rPr>
              <w:t>Oktrainings” SRL</w:t>
            </w: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Data înregistrării: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27.01.2017</w:t>
            </w: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Cod fiscal: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1017600004449</w:t>
            </w: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Adresa juridică: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ro-RO"/>
              </w:rPr>
              <w:t>mun. Chișinău, str. Trandafirilor 2</w:t>
            </w:r>
            <w:r>
              <w:rPr>
                <w:rFonts w:ascii="Verdana" w:hAnsi="Verdana"/>
                <w:lang w:val="ru-RU"/>
              </w:rPr>
              <w:t>9/1</w:t>
            </w:r>
            <w:r>
              <w:rPr>
                <w:rFonts w:ascii="Verdana" w:hAnsi="Verdana"/>
              </w:rPr>
              <w:t>,95</w:t>
            </w:r>
          </w:p>
          <w:p w:rsidR="00C7472C" w:rsidRDefault="00C7472C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Telefon: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+37379776951</w:t>
            </w: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E-mail: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oktrainings.com</w:t>
            </w: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Web-site: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www.oktrainings.com</w:t>
            </w:r>
          </w:p>
          <w:p w:rsidR="00C7472C" w:rsidRDefault="00C7472C">
            <w:pPr>
              <w:rPr>
                <w:rFonts w:ascii="Verdana" w:hAnsi="Verdana"/>
                <w:sz w:val="10"/>
                <w:szCs w:val="10"/>
                <w:lang w:val="ro-RO"/>
              </w:rPr>
            </w:pP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Rechizite: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tabs>
                <w:tab w:val="left" w:pos="13"/>
              </w:tabs>
              <w:ind w:left="13" w:right="-261" w:firstLine="21"/>
              <w:rPr>
                <w:rFonts w:ascii="Verdana" w:hAnsi="Verdana"/>
                <w:color w:val="000000"/>
                <w:lang w:val="ro-RO"/>
              </w:rPr>
            </w:pPr>
            <w:r>
              <w:rPr>
                <w:rFonts w:ascii="Verdana" w:hAnsi="Verdana"/>
                <w:color w:val="000000"/>
                <w:lang w:val="ro-RO"/>
              </w:rPr>
              <w:t>IBAN MDL: MD77MO2224ASV14457057100</w:t>
            </w:r>
          </w:p>
          <w:p w:rsidR="00C7472C" w:rsidRDefault="004026F0">
            <w:pPr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OTP Bank S.A.</w:t>
            </w:r>
            <w:r>
              <w:rPr>
                <w:rFonts w:ascii="Verdana" w:hAnsi="Verdana"/>
                <w:color w:val="000000"/>
                <w:lang w:val="ro-RO"/>
              </w:rPr>
              <w:t xml:space="preserve"> cod bancar: </w:t>
            </w:r>
            <w:r>
              <w:rPr>
                <w:rFonts w:ascii="Verdana" w:hAnsi="Verdana"/>
                <w:color w:val="000000"/>
              </w:rPr>
              <w:t>MOBBMD22</w:t>
            </w:r>
          </w:p>
          <w:p w:rsidR="00C7472C" w:rsidRDefault="00C7472C">
            <w:pPr>
              <w:rPr>
                <w:rFonts w:ascii="Verdana" w:hAnsi="Verdana"/>
                <w:sz w:val="10"/>
                <w:szCs w:val="10"/>
                <w:lang w:val="ro-RO"/>
              </w:rPr>
            </w:pP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Administrator: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Olga Colesnicova</w:t>
            </w:r>
          </w:p>
          <w:p w:rsidR="00C7472C" w:rsidRDefault="00C7472C">
            <w:pPr>
              <w:rPr>
                <w:rFonts w:ascii="Verdana" w:hAnsi="Verdana"/>
                <w:sz w:val="10"/>
                <w:szCs w:val="10"/>
                <w:lang w:val="ro-RO"/>
              </w:rPr>
            </w:pP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  <w:tr w:rsidR="00C7472C">
        <w:trPr>
          <w:trHeight w:val="367"/>
        </w:trPr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Descrierea scurtă</w:t>
            </w:r>
          </w:p>
          <w:p w:rsidR="00C7472C" w:rsidRDefault="004026F0">
            <w:pPr>
              <w:jc w:val="right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a companiei:</w:t>
            </w:r>
          </w:p>
        </w:tc>
        <w:tc>
          <w:tcPr>
            <w:tcW w:w="4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4026F0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Oktrainings SRL – desfășoară treninguri, Servicii de consultanța și cercetării de piața în domeniul business.</w:t>
            </w:r>
          </w:p>
        </w:tc>
        <w:tc>
          <w:tcPr>
            <w:tcW w:w="285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7472C" w:rsidRDefault="00C7472C">
            <w:pPr>
              <w:rPr>
                <w:rFonts w:ascii="Verdana" w:hAnsi="Verdana"/>
                <w:lang w:val="ro-RO"/>
              </w:rPr>
            </w:pPr>
          </w:p>
        </w:tc>
      </w:tr>
    </w:tbl>
    <w:p w:rsidR="00C7472C" w:rsidRDefault="00C7472C">
      <w:pPr>
        <w:rPr>
          <w:rFonts w:ascii="Verdana" w:hAnsi="Verdana"/>
          <w:b/>
          <w:lang w:val="ro-RO"/>
        </w:rPr>
      </w:pPr>
    </w:p>
    <w:p w:rsidR="00C7472C" w:rsidRDefault="00C7472C">
      <w:pPr>
        <w:rPr>
          <w:rFonts w:ascii="Verdana" w:hAnsi="Verdana"/>
          <w:b/>
          <w:lang w:val="ro-RO"/>
        </w:rPr>
      </w:pPr>
    </w:p>
    <w:p w:rsidR="00C7472C" w:rsidRDefault="004026F0">
      <w:pPr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PROIECTE REALIZATE ÎN TREININGURI DE BUSINESS</w:t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  <w:lang w:val="ro-RO"/>
        </w:rPr>
        <w:t xml:space="preserve"> </w:t>
      </w:r>
    </w:p>
    <w:p w:rsidR="00C7472C" w:rsidRDefault="00C7472C">
      <w:pPr>
        <w:rPr>
          <w:rFonts w:ascii="Verdana" w:hAnsi="Verdana"/>
          <w:b/>
          <w:lang w:val="ro-RO"/>
        </w:rPr>
      </w:pPr>
    </w:p>
    <w:tbl>
      <w:tblPr>
        <w:tblStyle w:val="af7"/>
        <w:tblW w:w="10784" w:type="dxa"/>
        <w:tblLayout w:type="fixed"/>
        <w:tblLook w:val="04A0" w:firstRow="1" w:lastRow="0" w:firstColumn="1" w:lastColumn="0" w:noHBand="0" w:noVBand="1"/>
      </w:tblPr>
      <w:tblGrid>
        <w:gridCol w:w="2830"/>
        <w:gridCol w:w="892"/>
        <w:gridCol w:w="2085"/>
        <w:gridCol w:w="851"/>
        <w:gridCol w:w="4126"/>
      </w:tblGrid>
      <w:tr w:rsidR="00C7472C">
        <w:trPr>
          <w:trHeight w:val="91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Beneficiar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Anul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Denumirea treningului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zilei de training</w:t>
            </w:r>
          </w:p>
        </w:tc>
        <w:tc>
          <w:tcPr>
            <w:tcW w:w="4126" w:type="dxa"/>
            <w:shd w:val="clear" w:color="auto" w:fill="F2F2F2" w:themeFill="background1" w:themeFillShade="F2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ro-RO"/>
              </w:rPr>
              <w:t>Scurtă descriere a treiningului</w:t>
            </w:r>
          </w:p>
        </w:tc>
      </w:tr>
      <w:tr w:rsidR="00C7472C" w:rsidTr="004026F0">
        <w:trPr>
          <w:trHeight w:val="120"/>
        </w:trPr>
        <w:tc>
          <w:tcPr>
            <w:tcW w:w="2830" w:type="dxa"/>
            <w:tcBorders>
              <w:bottom w:val="single" w:sz="4" w:space="0" w:color="auto"/>
            </w:tcBorders>
          </w:tcPr>
          <w:p w:rsidR="00A20100" w:rsidRPr="00A20100" w:rsidRDefault="00986C2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>Elit Tehnica SRL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C7472C" w:rsidRPr="00A20100" w:rsidRDefault="00986C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2024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C7472C" w:rsidRDefault="00986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de procese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72C" w:rsidRDefault="00986C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C7472C" w:rsidRPr="00A20100" w:rsidRDefault="00986C2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 xml:space="preserve">Descrierea proceselor </w:t>
            </w:r>
            <w:r w:rsidR="00CA4CCA">
              <w:rPr>
                <w:rFonts w:ascii="Verdana" w:hAnsi="Verdana"/>
                <w:lang w:val="ro-MD"/>
              </w:rPr>
              <w:t>de vinzare</w:t>
            </w:r>
            <w:bookmarkStart w:id="0" w:name="_GoBack"/>
            <w:bookmarkEnd w:id="0"/>
          </w:p>
        </w:tc>
      </w:tr>
      <w:tr w:rsidR="004026F0" w:rsidTr="004026F0">
        <w:trPr>
          <w:trHeight w:val="1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986C2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Camera de co</w:t>
            </w:r>
            <w:r w:rsidR="004026F0">
              <w:rPr>
                <w:rFonts w:ascii="Verdana" w:hAnsi="Verdana"/>
              </w:rPr>
              <w:t xml:space="preserve">merț și industrie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2024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de marketing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Proiect de susținerea refugiaților antrepreneri de Ukraina</w:t>
            </w:r>
          </w:p>
        </w:tc>
      </w:tr>
      <w:tr w:rsidR="004026F0" w:rsidTr="004026F0">
        <w:trPr>
          <w:trHeight w:val="13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Camera de commerț și industrie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2024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de marketing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Proiect de susținerea refugiaților antrepreneri de Ukraina</w:t>
            </w:r>
          </w:p>
        </w:tc>
      </w:tr>
      <w:tr w:rsidR="004026F0" w:rsidTr="004026F0">
        <w:trPr>
          <w:trHeight w:val="15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Vistarcom SRL (Greenhils, Welmart)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2024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Negocieri în achiziții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Traininguri de communicare cu departamentul achizițiilor</w:t>
            </w:r>
          </w:p>
        </w:tc>
      </w:tr>
      <w:tr w:rsidR="004026F0" w:rsidTr="004026F0">
        <w:trPr>
          <w:trHeight w:val="12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Vistarcom SRL (Greenhils, Welmart)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2024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managment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Training corporativ de managmentul operational pentru admenistratori de magazine</w:t>
            </w:r>
          </w:p>
        </w:tc>
      </w:tr>
      <w:tr w:rsidR="004026F0" w:rsidTr="004026F0">
        <w:trPr>
          <w:trHeight w:val="12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986C20" w:rsidRDefault="00986C20" w:rsidP="00986C20">
            <w:pPr>
              <w:pStyle w:val="2"/>
              <w:shd w:val="clear" w:color="auto" w:fill="F6F7F9"/>
              <w:spacing w:before="0"/>
              <w:rPr>
                <w:rFonts w:ascii="Verdana" w:hAnsi="Verdana"/>
                <w:sz w:val="22"/>
              </w:rPr>
            </w:pPr>
            <w:r w:rsidRPr="00986C20">
              <w:rPr>
                <w:rFonts w:ascii="Verdana" w:hAnsi="Verdana" w:cs="Segoe UI"/>
                <w:color w:val="0D121C"/>
                <w:sz w:val="22"/>
              </w:rPr>
              <w:lastRenderedPageBreak/>
              <w:t>Organizatia pentru Dezvoltarea Antreprenoriatului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Training de marketing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</w:p>
        </w:tc>
      </w:tr>
      <w:tr w:rsidR="004026F0" w:rsidTr="004026F0">
        <w:trPr>
          <w:trHeight w:val="1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MoldInsolv SRL (MoldovaGaz, MoldovaTrasGaz)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Traininguri corporative de communicarea efecienta cu clienți</w:t>
            </w:r>
          </w:p>
        </w:tc>
      </w:tr>
      <w:tr w:rsidR="004026F0" w:rsidTr="00A20100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Imperador SRL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de procese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Training corporativ de procese prestării servicii logistice pentru clienți</w:t>
            </w:r>
          </w:p>
        </w:tc>
      </w:tr>
      <w:tr w:rsidR="004026F0" w:rsidTr="00A20100">
        <w:trPr>
          <w:trHeight w:val="25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</w:p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Imperador Srl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corporativ de vinzari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 xml:space="preserve">Training corporativ de vinzari </w:t>
            </w:r>
          </w:p>
        </w:tc>
      </w:tr>
      <w:tr w:rsidR="004026F0" w:rsidTr="00A20100">
        <w:trPr>
          <w:trHeight w:val="27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Global store SRL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Trainig de vinzari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Training corporativ de vinzari</w:t>
            </w:r>
          </w:p>
        </w:tc>
      </w:tr>
      <w:tr w:rsidR="004026F0" w:rsidTr="00A20100">
        <w:trPr>
          <w:trHeight w:val="26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Insemnitate SRL (Local, Bonus)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managment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>Training corporativ de managmentul operational pentru admenistratori de magazine</w:t>
            </w:r>
          </w:p>
        </w:tc>
      </w:tr>
      <w:tr w:rsidR="004026F0" w:rsidTr="00A20100">
        <w:trPr>
          <w:trHeight w:val="34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Paymaster SRL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Training de vinzari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Pr="00A20100" w:rsidRDefault="004026F0" w:rsidP="004026F0">
            <w:pPr>
              <w:rPr>
                <w:rFonts w:ascii="Verdana" w:hAnsi="Verdana"/>
                <w:lang w:val="ro-MD"/>
              </w:rPr>
            </w:pPr>
            <w:r>
              <w:rPr>
                <w:rFonts w:ascii="Verdana" w:hAnsi="Verdana"/>
                <w:lang w:val="ro-MD"/>
              </w:rPr>
              <w:t xml:space="preserve">Traiing corporativ de vinzari </w:t>
            </w:r>
          </w:p>
        </w:tc>
      </w:tr>
      <w:tr w:rsidR="004026F0" w:rsidTr="00A20100">
        <w:trPr>
          <w:trHeight w:val="88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Tendisimo SRL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Business procese companiei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Descrierea proceselor de business </w:t>
            </w:r>
            <w:r>
              <w:rPr>
                <w:rFonts w:ascii="Verdana" w:hAnsi="Verdana"/>
                <w:lang w:val="ro-MD"/>
              </w:rPr>
              <w:t xml:space="preserve">în companie </w:t>
            </w:r>
          </w:p>
        </w:tc>
      </w:tr>
      <w:tr w:rsidR="004026F0">
        <w:trPr>
          <w:trHeight w:val="12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4D5156"/>
                <w:sz w:val="20"/>
                <w:szCs w:val="20"/>
                <w:shd w:val="clear" w:color="auto" w:fill="FFFFFF"/>
              </w:rPr>
              <w:t>Organizaţia pentru Dezvoltarea Sectorului IMM</w:t>
            </w:r>
          </w:p>
          <w:p w:rsidR="004026F0" w:rsidRPr="00A2010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(ODIMM)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Orientare în domeniul Antreprenoriatului ecologic Implementarea sistemelor de management ecologic în cadrul companiei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Training pentru benefeciarii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Programului de Ecologizare a Întreprinderilor Mici și Mijlocii</w:t>
            </w:r>
          </w:p>
        </w:tc>
      </w:tr>
      <w:tr w:rsidR="004026F0">
        <w:trPr>
          <w:trHeight w:val="12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Elit Tehnica SRL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ehnici de vânzări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Training corporativ online: tehnici de </w:t>
            </w:r>
            <w:r>
              <w:rPr>
                <w:rFonts w:ascii="Verdana" w:hAnsi="Verdana"/>
                <w:sz w:val="20"/>
                <w:szCs w:val="20"/>
              </w:rPr>
              <w:t>vânzări</w:t>
            </w:r>
          </w:p>
        </w:tc>
      </w:tr>
      <w:tr w:rsidR="004026F0">
        <w:trPr>
          <w:trHeight w:val="13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GradaLogistic SRL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Training corporativ pe baza unui test interactiv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Training de marketing interactive pe baza uniu joc</w:t>
            </w:r>
          </w:p>
        </w:tc>
      </w:tr>
      <w:tr w:rsidR="004026F0">
        <w:trPr>
          <w:trHeight w:val="12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Camera de comerț și Industrie a Republicii Moldova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Planul anticriză pentru întreprinderi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Desfășurarea modulelor de instruire pentru antreprenori</w:t>
            </w:r>
          </w:p>
        </w:tc>
      </w:tr>
      <w:tr w:rsidR="004026F0">
        <w:trPr>
          <w:trHeight w:val="15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Filiala Edineț a Camerei de Comerţ şi Industrie a Republicii Moldova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Sesiuni de instruire antreprenorială a studenților</w:t>
            </w:r>
          </w:p>
          <w:p w:rsidR="004026F0" w:rsidRDefault="004026F0" w:rsidP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”START-up GENERATION PROGRAM”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Instuire antreprenorială în format hybrid pentru studenților din Moldova în sala și studenților din Romania on-line</w:t>
            </w:r>
          </w:p>
        </w:tc>
      </w:tr>
      <w:tr w:rsidR="004026F0">
        <w:trPr>
          <w:trHeight w:val="70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Camera de comerț și Industrie a Republicii Moldova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Marketind și vînzări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Desfășurarea modulelor de instruire pentru antreprenori</w:t>
            </w:r>
          </w:p>
        </w:tc>
      </w:tr>
      <w:tr w:rsidR="004026F0">
        <w:trPr>
          <w:trHeight w:val="34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Camera de comerț și Industrie a Republicii Moldova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Tehnici de vînzări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Desfășurarea treinigului corporativ de instruire pentru compania privată</w:t>
            </w:r>
          </w:p>
        </w:tc>
      </w:tr>
      <w:tr w:rsidR="004026F0">
        <w:trPr>
          <w:trHeight w:val="1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Camera de comerț și Industrie a Republicii Moldova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Marketind și vînzări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Desfășurarea modulelor de instruire pentru antreprenori</w:t>
            </w:r>
          </w:p>
        </w:tc>
      </w:tr>
      <w:tr w:rsidR="004026F0">
        <w:trPr>
          <w:trHeight w:val="12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4D5156"/>
                <w:sz w:val="20"/>
                <w:szCs w:val="20"/>
                <w:shd w:val="clear" w:color="auto" w:fill="FFFFFF"/>
              </w:rPr>
              <w:t>Organizaţia pentru Dezvoltarea Sectorului IMM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(ODIMM)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Inovația și dezvoltarea afacerii:direcții de urmat pentru un antreprenor de succes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Instruire în cadrul proiectului «Măsuri de răspuns la nevoile stringente ale femeilor și fetelor care sunt marginalizate sau se află într-o situație vulnerabilă, agravată de Covid -19 »</w:t>
            </w:r>
          </w:p>
        </w:tc>
      </w:tr>
      <w:tr w:rsidR="004026F0">
        <w:trPr>
          <w:trHeight w:val="13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4026F0" w:rsidRDefault="004026F0" w:rsidP="004026F0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Instituția Publică „Universitatea Tehnică a Moldovei”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Cursului de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înstruire</w:t>
            </w:r>
            <w:r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 in antreprenoriat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pacing w:val="-6"/>
                <w:sz w:val="20"/>
                <w:szCs w:val="20"/>
                <w:shd w:val="clear" w:color="auto" w:fill="FFFFFF"/>
              </w:rPr>
              <w:t>Servicii de formare pentru necesitățile proiectului “Collaborative Entrepreneurial Education” Acronim CEE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  <w:lang w:val="ro-RO"/>
              </w:rPr>
              <w:t>Obiectivul general al proiectului:</w:t>
            </w:r>
            <w:r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Consolidarea cooperării transfrontaliere între Universități și Industria textilă pentru sporirea accesului la o instruire calitativă orientată spre antreprenoriat</w:t>
            </w:r>
          </w:p>
        </w:tc>
      </w:tr>
      <w:tr w:rsidR="004026F0">
        <w:trPr>
          <w:trHeight w:val="7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AO «Centru de consultanța în Afaceri» Proiect finațat de  Suedie și implementat de PNUD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Cunoștințe generale despre afaceri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Modulul de înstruire în cadrul proiectului «Comunității durabile și reziliențe la schimbări climatice prin abilitarea femeilor »</w:t>
            </w:r>
          </w:p>
        </w:tc>
      </w:tr>
      <w:tr w:rsidR="004026F0">
        <w:trPr>
          <w:trHeight w:val="19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Camera de comerț și Industrie a Republicii Moldova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Marketing și vînzări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 xml:space="preserve">Training pentru antreprenori de tehnici de vînzare și de marketing </w:t>
            </w:r>
          </w:p>
        </w:tc>
      </w:tr>
      <w:tr w:rsidR="004026F0">
        <w:trPr>
          <w:trHeight w:val="8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Gravura SRL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Marketing in timpul pandemiei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Instrumente și tehnici noi de oferte pentru piața in timpul crizei pandemice</w:t>
            </w:r>
          </w:p>
        </w:tc>
      </w:tr>
      <w:tr w:rsidR="004026F0">
        <w:trPr>
          <w:trHeight w:val="1644"/>
        </w:trPr>
        <w:tc>
          <w:tcPr>
            <w:tcW w:w="2830" w:type="dxa"/>
            <w:tcBorders>
              <w:top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UNDP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proiect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: Открытие и развитие бизнеса, устойчивого к изменениям климата и безопасного для окружающей среды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2020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Marketing Eco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Instrumente moderne de marketing: online și offline</w:t>
            </w:r>
          </w:p>
        </w:tc>
      </w:tr>
      <w:tr w:rsidR="004026F0">
        <w:trPr>
          <w:trHeight w:val="204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Proconsulting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Marketing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Training online</w:t>
            </w:r>
          </w:p>
        </w:tc>
      </w:tr>
      <w:tr w:rsidR="004026F0">
        <w:trPr>
          <w:trHeight w:val="240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Gravura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Portofoliu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nou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de servici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i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4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Coaching de formare corporativă pentru găsirea noilor servicii într-o situația de Pandemie.</w:t>
            </w:r>
          </w:p>
        </w:tc>
      </w:tr>
      <w:tr w:rsidR="004026F0">
        <w:trPr>
          <w:trHeight w:val="228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MMcomert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2020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ehnici de vânzări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Training corporativ online: tehnici de </w:t>
            </w:r>
            <w:r>
              <w:rPr>
                <w:rFonts w:ascii="Verdana" w:hAnsi="Verdana"/>
                <w:sz w:val="20"/>
                <w:szCs w:val="20"/>
              </w:rPr>
              <w:t>vânzări</w:t>
            </w:r>
          </w:p>
        </w:tc>
      </w:tr>
      <w:tr w:rsidR="004026F0">
        <w:trPr>
          <w:trHeight w:val="22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Elit Tehnica SRL 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Vînzări în condiții de Pandemie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3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Training corporativ online despre tehnicii de vânzări în perioada de criză</w:t>
            </w:r>
          </w:p>
        </w:tc>
      </w:tr>
      <w:tr w:rsidR="004026F0">
        <w:trPr>
          <w:trHeight w:val="25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Elit consulting OOO (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Rusia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2020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Dezvoltarea afacerilor în criza pandemică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3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Training online pentru angajații unei agenții de consulting.</w:t>
            </w:r>
          </w:p>
        </w:tc>
      </w:tr>
      <w:tr w:rsidR="004026F0">
        <w:trPr>
          <w:trHeight w:val="624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Fincombank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Valoarea după denumirea - Eu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Training motivațional pentru angajații băncii</w:t>
            </w:r>
          </w:p>
        </w:tc>
      </w:tr>
      <w:tr w:rsidR="004026F0">
        <w:trPr>
          <w:trHeight w:val="336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ODIMM Proiect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«Start pentru tineri»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Marketing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și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vânzări 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</w:t>
            </w:r>
          </w:p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4126" w:type="dxa"/>
            <w:shd w:val="clear" w:color="auto" w:fill="auto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Training permite tinerilor să înțeleagă ce înseamnă o afacere, care instrumente moderne și business-modelele există.</w:t>
            </w:r>
          </w:p>
        </w:tc>
      </w:tr>
      <w:tr w:rsidR="004026F0">
        <w:trPr>
          <w:trHeight w:val="43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ODIMM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Proiect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Verdana" w:hAnsi="Verdana"/>
                <w:sz w:val="20"/>
                <w:szCs w:val="20"/>
              </w:rPr>
              <w:t>Pare 1+1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»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Marketing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4126" w:type="dxa"/>
            <w:shd w:val="clear" w:color="auto" w:fill="auto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Instrumentele moderne de marketing existente.</w:t>
            </w:r>
          </w:p>
        </w:tc>
      </w:tr>
      <w:tr w:rsidR="004026F0">
        <w:trPr>
          <w:trHeight w:val="198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Vestline SRL 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2019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ehnici de vânzări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Training corporativ online: tehnici de </w:t>
            </w:r>
            <w:r>
              <w:rPr>
                <w:rFonts w:ascii="Verdana" w:hAnsi="Verdana"/>
                <w:sz w:val="20"/>
                <w:szCs w:val="20"/>
              </w:rPr>
              <w:t>vânzări</w:t>
            </w:r>
          </w:p>
        </w:tc>
      </w:tr>
      <w:tr w:rsidR="004026F0">
        <w:trPr>
          <w:trHeight w:val="276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Lider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Secretele unui management eficient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9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Training </w:t>
            </w:r>
            <w:r>
              <w:rPr>
                <w:rFonts w:ascii="Verdana" w:hAnsi="Verdana" w:cs="Calibri"/>
                <w:sz w:val="20"/>
                <w:szCs w:val="20"/>
              </w:rPr>
              <w:t>pentru managementul mediu în arta managementului echipei. Cum să delegați, să controlați eficient și să motivați angajații.</w:t>
            </w:r>
          </w:p>
        </w:tc>
      </w:tr>
      <w:tr w:rsidR="004026F0">
        <w:trPr>
          <w:trHeight w:val="22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KMB (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клуб молодых бзнесменов)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2019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Cum să surprinzi un client și să ieși în evidență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Training în format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 xml:space="preserve"> a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l unui test: întrebare-răspuns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20 de instrumente de inspirație pentru a găsi propunerea unică de vânzare proprie.</w:t>
            </w:r>
          </w:p>
        </w:tc>
      </w:tr>
      <w:tr w:rsidR="004026F0">
        <w:trPr>
          <w:trHeight w:val="25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Oktrainings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Marketing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: "Portofoliu de servicii "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8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Training într-un format corporativ pentru întreprinderii în sfera serviciilor. Posibilitatea de a găsi propunere unică de vânzare proprie și punctele forte.</w:t>
            </w:r>
          </w:p>
        </w:tc>
      </w:tr>
      <w:tr w:rsidR="004026F0">
        <w:trPr>
          <w:trHeight w:val="186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YO-YO 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produse pentru copii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2019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ehnici de vânzări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8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Training corporativ: tehnici de </w:t>
            </w:r>
            <w:r>
              <w:rPr>
                <w:rFonts w:ascii="Verdana" w:hAnsi="Verdana"/>
                <w:sz w:val="20"/>
                <w:szCs w:val="20"/>
              </w:rPr>
              <w:t>vânzări</w:t>
            </w:r>
          </w:p>
        </w:tc>
      </w:tr>
      <w:tr w:rsidR="004026F0">
        <w:trPr>
          <w:trHeight w:val="19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</w:rPr>
              <w:t>Camera de Comert si Industrie Edine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ț</w:t>
            </w:r>
          </w:p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Proiectul ”</w:t>
            </w:r>
            <w:r>
              <w:rPr>
                <w:rFonts w:ascii="Verdana" w:hAnsi="Verdana"/>
                <w:sz w:val="20"/>
                <w:szCs w:val="20"/>
              </w:rPr>
              <w:t>Femei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î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Afacere”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Marketing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și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marketing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online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6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Training pentru femei în afacere din Edineț, Ocnița, Soroca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026F0">
        <w:trPr>
          <w:trHeight w:val="264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Proconsulting proiect CEED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Verdana" w:hAnsi="Verdana"/>
                <w:sz w:val="20"/>
                <w:szCs w:val="20"/>
              </w:rPr>
              <w:t>Punctele de contact - o modalitate rapidă de a adăuga eficien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ța</w:t>
            </w:r>
            <w:r>
              <w:rPr>
                <w:rFonts w:ascii="Verdana" w:hAnsi="Verdana"/>
                <w:sz w:val="20"/>
                <w:szCs w:val="20"/>
              </w:rPr>
              <w:t xml:space="preserve"> afacerii.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Locuri, situații, momente și interfețe de contact ale cumpărătorilor, clienților și partenerilor cu compania dumneavoastră.</w:t>
            </w:r>
          </w:p>
        </w:tc>
      </w:tr>
      <w:tr w:rsidR="004026F0">
        <w:trPr>
          <w:trHeight w:val="264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AZMol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Joc de competiție «Jocuri olimpice de afaceri ale companiei»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Un joc care permite vânzătorilor să-și înțeleagă mai bine produsele, caracteristicile și diferențele față de concurenți. Într-un joc, în format competitiv, se realizează evaluarea personalului de vânzări și motivația acestora. </w:t>
            </w:r>
          </w:p>
        </w:tc>
      </w:tr>
      <w:tr w:rsidR="004026F0">
        <w:trPr>
          <w:trHeight w:val="87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Oktrainings SRL 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Vânzări</w:t>
            </w:r>
            <w:r>
              <w:rPr>
                <w:rFonts w:ascii="Verdana" w:eastAsia="Times New Roman" w:hAnsi="Verdana" w:cs="Calibri"/>
                <w:sz w:val="20"/>
                <w:szCs w:val="20"/>
                <w:lang w:val="ru-RU"/>
              </w:rPr>
              <w:t xml:space="preserve"> în</w:t>
            </w:r>
            <w:r>
              <w:rPr>
                <w:rFonts w:ascii="Verdana" w:eastAsia="Times New Roman" w:hAnsi="Verdana" w:cs="Calibri"/>
                <w:sz w:val="20"/>
                <w:szCs w:val="20"/>
              </w:rPr>
              <w:t xml:space="preserve"> stil Colombo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Nivel mai avansat de trainingul în vânzări corporative.</w:t>
            </w:r>
          </w:p>
        </w:tc>
      </w:tr>
      <w:tr w:rsidR="004026F0">
        <w:trPr>
          <w:trHeight w:val="168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Varda SRL (Perfect)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Tehnici de vânzări și lucru cu agenții de vânzări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9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Training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ul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 xml:space="preserve"> corporativ de 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vânzări în care are loc analiza vânzăril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or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 xml:space="preserve"> de bunuri și servicii ale companiei, utilizând vocabular și exemple proprii ale companiei.</w:t>
            </w:r>
          </w:p>
        </w:tc>
      </w:tr>
      <w:tr w:rsidR="004026F0">
        <w:trPr>
          <w:trHeight w:val="7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GradaLogistic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Tehnici de vânzare servicii logistice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9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Training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ul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 xml:space="preserve"> corporativ de 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vânzări în care are loc analiza vânzăril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or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 xml:space="preserve"> de bunuri și servicii ale companiei, utilizând vocabular și exemple proprii ale companiei.</w:t>
            </w:r>
          </w:p>
        </w:tc>
      </w:tr>
      <w:tr w:rsidR="004026F0">
        <w:trPr>
          <w:trHeight w:val="87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BCI Consulting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Negocieri de afaceri pentru businessul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Tehnici de pregătire și desfășurare a negocierilor.</w:t>
            </w:r>
          </w:p>
        </w:tc>
      </w:tr>
      <w:tr w:rsidR="004026F0">
        <w:trPr>
          <w:trHeight w:val="132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Vizita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Tehnologii de vânzare pentru clienții premium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Training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ul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 xml:space="preserve"> corporativ de 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vânzări în care are loc analiza vânzăril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or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 xml:space="preserve"> de bunuri și servicii ale companiei, utilizând vocabular și exemple proprii ale companiei.</w:t>
            </w:r>
          </w:p>
        </w:tc>
      </w:tr>
      <w:tr w:rsidR="004026F0">
        <w:trPr>
          <w:trHeight w:val="111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Accesit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2108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Tehnologii de vânzare pentru clienții premium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Training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ul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 xml:space="preserve"> corporativ de 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vânzări în care are loc analiza vânzăril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or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 xml:space="preserve"> de bunuri și servicii ale companiei, utilizând vocabular și exemple proprii ale companiei.</w:t>
            </w:r>
          </w:p>
        </w:tc>
      </w:tr>
      <w:tr w:rsidR="004026F0">
        <w:trPr>
          <w:trHeight w:val="144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Oktrainings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Ideea de afaceri pe rafturi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9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Training permite startup-urilor să înțeleagă business-modelul al viitoarei lor afaceri.</w:t>
            </w:r>
          </w:p>
        </w:tc>
      </w:tr>
      <w:tr w:rsidR="004026F0">
        <w:trPr>
          <w:trHeight w:val="216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Oktrainings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17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</w:rPr>
              <w:t>Marketing Drive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Curs de management al marketingului.</w:t>
            </w:r>
          </w:p>
        </w:tc>
      </w:tr>
      <w:tr w:rsidR="004026F0">
        <w:trPr>
          <w:trHeight w:val="300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Camera de Comert si Industrie Tiraspol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2017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Marketing și vînzări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Instrumentele moderne de marketing și vînzări pentru întreprinderii mici.</w:t>
            </w:r>
          </w:p>
        </w:tc>
      </w:tr>
      <w:tr w:rsidR="004026F0"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Elit Tehnica SRL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2107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Tehnologii de vânzare pentru clienții premium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8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Training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ul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 xml:space="preserve"> corporativ de 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vânzări în care are loc analiza vânzăril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or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 xml:space="preserve"> de bunuri și servicii ale companiei, utilizând vocabular și exemple proprii ale companiei.</w:t>
            </w:r>
          </w:p>
        </w:tc>
      </w:tr>
      <w:tr w:rsidR="004026F0"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Proconsulting proiect CEED 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shd w:val="clear" w:color="auto" w:fill="FFFFFF"/>
                <w:lang w:val="ro-RO"/>
              </w:rPr>
              <w:t>Business-s</w:t>
            </w:r>
            <w:r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imulare "Corporație în criză"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Managementul real al întreprinderii virtuale. Angajarea și concedierea angajaților, cumpărarea mărfii, producția, vânzare, marketingul și publicitatea.</w:t>
            </w:r>
          </w:p>
        </w:tc>
      </w:tr>
      <w:tr w:rsidR="004026F0"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Proconsulting proiect SARD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Plan de afaceri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Instrumente pentru planul de afaceri efectiv.</w:t>
            </w:r>
          </w:p>
        </w:tc>
      </w:tr>
      <w:tr w:rsidR="004026F0">
        <w:trPr>
          <w:trHeight w:val="930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ODIMM Proiect «Business Woman Academy»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Business procese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odul de creare a proceselor de afaceri pentru femeile care au o afacere mai mult de 2 ani</w:t>
            </w:r>
          </w:p>
        </w:tc>
      </w:tr>
      <w:tr w:rsidR="004026F0">
        <w:trPr>
          <w:trHeight w:val="600"/>
        </w:trPr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ODIMM Proiect «Business Woman Academy»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2017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Marketing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Instrumente de marketing modern pentru întreprinderii mici</w:t>
            </w:r>
          </w:p>
        </w:tc>
      </w:tr>
      <w:tr w:rsidR="004026F0">
        <w:tc>
          <w:tcPr>
            <w:tcW w:w="2830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ODIMM Proiect «Business Woman Academy»</w:t>
            </w:r>
          </w:p>
        </w:tc>
        <w:tc>
          <w:tcPr>
            <w:tcW w:w="892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2085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Train of trainers </w:t>
            </w:r>
          </w:p>
        </w:tc>
        <w:tc>
          <w:tcPr>
            <w:tcW w:w="851" w:type="dxa"/>
          </w:tcPr>
          <w:p w:rsidR="004026F0" w:rsidRDefault="004026F0" w:rsidP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4</w:t>
            </w:r>
          </w:p>
        </w:tc>
        <w:tc>
          <w:tcPr>
            <w:tcW w:w="4126" w:type="dxa"/>
          </w:tcPr>
          <w:p w:rsidR="004026F0" w:rsidRDefault="004026F0" w:rsidP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Training pentru traineri - cu privire la competența unui trainer, lucrul cu un grup și elaborarea programelor interactive pentru business-traininguri. </w:t>
            </w:r>
          </w:p>
        </w:tc>
      </w:tr>
    </w:tbl>
    <w:p w:rsidR="00C7472C" w:rsidRDefault="00C7472C">
      <w:pPr>
        <w:rPr>
          <w:rFonts w:ascii="Verdana" w:hAnsi="Verdana"/>
          <w:b/>
          <w:sz w:val="20"/>
          <w:szCs w:val="20"/>
        </w:rPr>
      </w:pPr>
    </w:p>
    <w:p w:rsidR="00C7472C" w:rsidRDefault="004026F0">
      <w:pPr>
        <w:rPr>
          <w:rFonts w:ascii="Verdana" w:hAnsi="Verdana"/>
          <w:b/>
          <w:sz w:val="20"/>
          <w:szCs w:val="20"/>
          <w:lang w:val="ro-RO"/>
        </w:rPr>
      </w:pPr>
      <w:r>
        <w:rPr>
          <w:rFonts w:ascii="Verdana" w:hAnsi="Verdana"/>
          <w:b/>
          <w:sz w:val="20"/>
          <w:szCs w:val="20"/>
          <w:lang w:val="ro-RO"/>
        </w:rPr>
        <w:t>PROIECTE de CONSULTANTA și CERCETAREA PIEȚII:</w:t>
      </w:r>
    </w:p>
    <w:tbl>
      <w:tblPr>
        <w:tblStyle w:val="af7"/>
        <w:tblW w:w="10485" w:type="dxa"/>
        <w:tblLook w:val="04A0" w:firstRow="1" w:lastRow="0" w:firstColumn="1" w:lastColumn="0" w:noHBand="0" w:noVBand="1"/>
      </w:tblPr>
      <w:tblGrid>
        <w:gridCol w:w="2087"/>
        <w:gridCol w:w="776"/>
        <w:gridCol w:w="1067"/>
        <w:gridCol w:w="2204"/>
        <w:gridCol w:w="4351"/>
      </w:tblGrid>
      <w:tr w:rsidR="00C7472C">
        <w:trPr>
          <w:trHeight w:val="624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Beneficiar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Anul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Vol. de pagini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C7472C" w:rsidRDefault="00C7472C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  <w:p w:rsidR="00C7472C" w:rsidRDefault="004026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Denumirea proiectului</w:t>
            </w:r>
          </w:p>
          <w:p w:rsidR="00C7472C" w:rsidRDefault="00C7472C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4351" w:type="dxa"/>
            <w:shd w:val="clear" w:color="auto" w:fill="D9D9D9" w:themeFill="background1" w:themeFillShade="D9"/>
            <w:vAlign w:val="center"/>
          </w:tcPr>
          <w:p w:rsidR="00C7472C" w:rsidRDefault="004026F0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Scurtă discriere a proiectului</w:t>
            </w:r>
          </w:p>
        </w:tc>
      </w:tr>
      <w:tr w:rsidR="00C7472C">
        <w:trPr>
          <w:trHeight w:val="175"/>
        </w:trPr>
        <w:tc>
          <w:tcPr>
            <w:tcW w:w="2087" w:type="dxa"/>
            <w:tcBorders>
              <w:bottom w:val="single" w:sz="4" w:space="0" w:color="auto"/>
            </w:tcBorders>
          </w:tcPr>
          <w:p w:rsidR="00C7472C" w:rsidRDefault="00C747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7472C" w:rsidRDefault="00C7472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C7472C" w:rsidRDefault="00C7472C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7472C" w:rsidRDefault="00C747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C7472C" w:rsidRDefault="00C7472C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C7472C">
        <w:trPr>
          <w:trHeight w:val="348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Proavaceri SRL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53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Acordarea servii ce consultanța și mentorat 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In cadrul proiectului </w:t>
            </w:r>
            <w:r>
              <w:rPr>
                <w:rFonts w:ascii="Verdana" w:hAnsi="Verdana"/>
                <w:sz w:val="20"/>
                <w:szCs w:val="20"/>
              </w:rPr>
              <w:t>«DanubeChance2.0»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servii de consultanța și mentorat pentru întreprinderi în starea de criză</w:t>
            </w:r>
          </w:p>
        </w:tc>
      </w:tr>
      <w:tr w:rsidR="00C7472C">
        <w:trPr>
          <w:trHeight w:val="111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Asociația Obștească «CASMED»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Elaborare curriculum pentru cursul de marketing și promovarea a îngrijitorilor la domiciliul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Curriculum de tehnici me medodici de promovare de profesie îngrijitorilor la domiciliul</w:t>
            </w:r>
          </w:p>
        </w:tc>
      </w:tr>
      <w:tr w:rsidR="00C7472C">
        <w:trPr>
          <w:trHeight w:val="144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4D5156"/>
                <w:sz w:val="20"/>
                <w:szCs w:val="20"/>
                <w:shd w:val="clear" w:color="auto" w:fill="FFFFFF"/>
              </w:rPr>
              <w:t>Organizaţia pentru Dezvoltarea Sectorului IMM</w:t>
            </w:r>
          </w:p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(ODIMM)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Servicii de elaborare a metodologiei de instruire antreprenorială a studenților ”START-</w:t>
            </w:r>
          </w:p>
          <w:p w:rsidR="00C7472C" w:rsidRDefault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up GENERATION PROGRAM”,</w:t>
            </w:r>
          </w:p>
          <w:p w:rsidR="00C7472C" w:rsidRDefault="00C7472C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Elaborarea părții practice de instruiere</w:t>
            </w:r>
          </w:p>
          <w:p w:rsidR="00C7472C" w:rsidRDefault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(elaborarea metodologiei learning-by-</w:t>
            </w:r>
          </w:p>
          <w:p w:rsidR="00C7472C" w:rsidRDefault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doing, elaborarea studiilor de caz,</w:t>
            </w:r>
          </w:p>
          <w:p w:rsidR="00C7472C" w:rsidRDefault="004026F0">
            <w:pPr>
              <w:shd w:val="clear" w:color="auto" w:fill="FFFFFF"/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A1A1A"/>
                <w:sz w:val="20"/>
                <w:szCs w:val="20"/>
              </w:rPr>
              <w:t>pregătirea exercițiilor practice necesare a fi implementate)</w:t>
            </w:r>
          </w:p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Metodologia predării bazele de business în format Hibrid </w:t>
            </w:r>
          </w:p>
        </w:tc>
      </w:tr>
      <w:tr w:rsidR="00C7472C">
        <w:trPr>
          <w:trHeight w:val="187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4D5156"/>
                <w:sz w:val="20"/>
                <w:szCs w:val="20"/>
                <w:shd w:val="clear" w:color="auto" w:fill="FFFFFF"/>
              </w:rPr>
              <w:t>Organizaţia pentru Dezvoltarea Sectorului IMM</w:t>
            </w:r>
          </w:p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(ODIMM)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95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Servicii de elaborare a studiului de evacuare a necesităților studenților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 xml:space="preserve">facultății de </w:t>
            </w:r>
            <w:r>
              <w:rPr>
                <w:rFonts w:ascii="Verdana" w:hAnsi="Verdana"/>
                <w:sz w:val="20"/>
                <w:szCs w:val="20"/>
              </w:rPr>
              <w:t>«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Textile și Poligrafie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a UTM în domeniului antreprenoriat 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Cercetarea necesității studenților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în domeniului antreprenoriat în cadrul proiectului transfrontalier </w:t>
            </w:r>
            <w:r>
              <w:rPr>
                <w:rFonts w:ascii="Verdana" w:hAnsi="Verdana"/>
                <w:sz w:val="20"/>
                <w:szCs w:val="20"/>
              </w:rPr>
              <w:t>«Collaborative Entrepreneurial Education»</w:t>
            </w:r>
          </w:p>
        </w:tc>
      </w:tr>
      <w:tr w:rsidR="00C7472C">
        <w:trPr>
          <w:trHeight w:val="247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Gradalogistic SRL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2021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65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Evaluarea nivelului satisfacției clienților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satisfacției clienților și marcarea zonei de creștere a companiei prin metoda interviului aprofundat.</w:t>
            </w:r>
          </w:p>
        </w:tc>
      </w:tr>
      <w:tr w:rsidR="00C7472C">
        <w:trPr>
          <w:trHeight w:val="247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C7472C">
            <w:pPr>
              <w:rPr>
                <w:rFonts w:ascii="Verdana" w:hAnsi="Verdana"/>
                <w:sz w:val="20"/>
                <w:szCs w:val="20"/>
              </w:rPr>
            </w:pPr>
          </w:p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4D5156"/>
                <w:sz w:val="20"/>
                <w:szCs w:val="20"/>
                <w:shd w:val="clear" w:color="auto" w:fill="FFFFFF"/>
              </w:rPr>
              <w:t>Organizaţia pentru Dezvoltarea Sectorului IMM</w:t>
            </w:r>
          </w:p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(ODIMM)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C7472C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Programului”Start pentru</w:t>
            </w:r>
          </w:p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</w:rPr>
              <w:t>Tineri”,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Acordarea serviciilor de</w:t>
            </w:r>
          </w:p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consultanță în afaceri</w:t>
            </w:r>
          </w:p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individuale</w:t>
            </w:r>
          </w:p>
          <w:p w:rsidR="00C7472C" w:rsidRDefault="00C7472C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C7472C">
        <w:trPr>
          <w:trHeight w:val="1224"/>
        </w:trPr>
        <w:tc>
          <w:tcPr>
            <w:tcW w:w="2087" w:type="dxa"/>
            <w:tcBorders>
              <w:top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Фабрика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дышащих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окон</w:t>
            </w:r>
            <w:r>
              <w:rPr>
                <w:rFonts w:ascii="Verdana" w:hAnsi="Verdana"/>
                <w:sz w:val="20"/>
                <w:szCs w:val="20"/>
              </w:rPr>
              <w:t>» SRL (Krasnodar, Russia)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Pie</w:t>
            </w:r>
            <w:r>
              <w:rPr>
                <w:rFonts w:ascii="Verdana" w:hAnsi="Verdana"/>
                <w:sz w:val="20"/>
                <w:szCs w:val="20"/>
              </w:rPr>
              <w:t xml:space="preserve">ții </w:t>
            </w:r>
          </w:p>
          <w:p w:rsidR="00C7472C" w:rsidRDefault="00C7472C">
            <w:pPr>
              <w:rPr>
                <w:rFonts w:ascii="Verdana" w:hAnsi="Verdana"/>
                <w:sz w:val="20"/>
                <w:szCs w:val="20"/>
              </w:rPr>
            </w:pPr>
          </w:p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</w:rPr>
              <w:t>Anchetarea clienților B2B</w:t>
            </w:r>
          </w:p>
        </w:tc>
        <w:tc>
          <w:tcPr>
            <w:tcW w:w="4351" w:type="dxa"/>
            <w:tcBorders>
              <w:top w:val="single" w:sz="4" w:space="0" w:color="auto"/>
            </w:tcBorders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pieței al ferestrelor termopane în regiune raionului Krasnodar.</w:t>
            </w:r>
          </w:p>
          <w:p w:rsidR="00C7472C" w:rsidRDefault="00C7472C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</w:rPr>
              <w:t>Anchetarea clienților B2B companiei.</w:t>
            </w:r>
          </w:p>
        </w:tc>
      </w:tr>
      <w:tr w:rsidR="00C7472C">
        <w:trPr>
          <w:trHeight w:val="633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Elit Tehnica SRL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2020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Anchetarea clienților B2B 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Evaluare nivelului satisfacției clienților.</w:t>
            </w:r>
          </w:p>
        </w:tc>
      </w:tr>
      <w:tr w:rsidR="00C7472C">
        <w:trPr>
          <w:trHeight w:val="156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Elit Tehnca SRL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2020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concurenților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prețurilor. Evaluarea activități online.</w:t>
            </w:r>
          </w:p>
        </w:tc>
      </w:tr>
      <w:tr w:rsidR="00C7472C">
        <w:trPr>
          <w:trHeight w:val="75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Gradalogistic SRL 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2019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Evaluarea nivelului satisfacției clienților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satisfacției clienților și marcarea zonei de creștere a companiei prin metoda interviului aprofundat.</w:t>
            </w:r>
          </w:p>
        </w:tc>
      </w:tr>
      <w:tr w:rsidR="00C7472C">
        <w:trPr>
          <w:trHeight w:val="180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Avantaj AV SRL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2019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Anchetarea clienților fideli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Anchetarea nevoilor clienților fedeli în serviciilor suplementari.</w:t>
            </w:r>
          </w:p>
        </w:tc>
      </w:tr>
      <w:tr w:rsidR="00C7472C">
        <w:trPr>
          <w:trHeight w:val="156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Arols Electro SRL 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2018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Anchetarea clienților 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Cercetarea necesităților clienții B2B a companiei</w:t>
            </w:r>
          </w:p>
        </w:tc>
      </w:tr>
      <w:tr w:rsidR="00C7472C">
        <w:trPr>
          <w:trHeight w:val="108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Gradalogistic SRL 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2018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Evaluarea nivelului satisfacției clienților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satisfacției clienților și marcarea zonei de creștere a companiei prin metoda interviului aprofundat.</w:t>
            </w:r>
          </w:p>
        </w:tc>
      </w:tr>
      <w:tr w:rsidR="00C7472C">
        <w:trPr>
          <w:trHeight w:val="156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Sky Tower –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«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Bernardatsy Residence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»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2017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30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Cumparator misterios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Evaluarea abilităţilor managerilor de vânzări imobiliare înainte de desfăşurarea trainingului în vânzări</w:t>
            </w:r>
          </w:p>
        </w:tc>
      </w:tr>
      <w:tr w:rsidR="00C7472C">
        <w:trPr>
          <w:trHeight w:val="168"/>
        </w:trPr>
        <w:tc>
          <w:tcPr>
            <w:tcW w:w="2087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Proconsulting SRL </w:t>
            </w:r>
          </w:p>
        </w:tc>
        <w:tc>
          <w:tcPr>
            <w:tcW w:w="776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2017</w:t>
            </w:r>
          </w:p>
        </w:tc>
        <w:tc>
          <w:tcPr>
            <w:tcW w:w="1067" w:type="dxa"/>
          </w:tcPr>
          <w:p w:rsidR="00C7472C" w:rsidRDefault="004026F0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80</w:t>
            </w:r>
          </w:p>
        </w:tc>
        <w:tc>
          <w:tcPr>
            <w:tcW w:w="2204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Cercetarea pieții de transport și logistica</w:t>
            </w:r>
          </w:p>
        </w:tc>
        <w:tc>
          <w:tcPr>
            <w:tcW w:w="4351" w:type="dxa"/>
          </w:tcPr>
          <w:p w:rsidR="00C7472C" w:rsidRDefault="004026F0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Analiza volumului marfurilor transportate de export și import</w:t>
            </w:r>
          </w:p>
        </w:tc>
      </w:tr>
    </w:tbl>
    <w:p w:rsidR="00C7472C" w:rsidRDefault="00C7472C">
      <w:pPr>
        <w:rPr>
          <w:rFonts w:ascii="Verdana" w:hAnsi="Verdana"/>
          <w:b/>
        </w:rPr>
      </w:pPr>
    </w:p>
    <w:p w:rsidR="00C7472C" w:rsidRDefault="004026F0">
      <w:pPr>
        <w:rPr>
          <w:rFonts w:ascii="Verdana" w:hAnsi="Verdan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76200</wp:posOffset>
                </wp:positionV>
                <wp:extent cx="2775600" cy="1353600"/>
                <wp:effectExtent l="0" t="0" r="0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 bwMode="auto">
                        <a:xfrm>
                          <a:off x="0" y="0"/>
                          <a:ext cx="2775600" cy="13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148.35pt;mso-position-horizontal:absolute;mso-position-vertical-relative:text;margin-top:6.00pt;mso-position-vertical:absolute;width:218.55pt;height:106.58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C7472C" w:rsidRDefault="004026F0">
      <w:pPr>
        <w:rPr>
          <w:rFonts w:ascii="Verdana" w:hAnsi="Verdana"/>
          <w:b/>
        </w:rPr>
      </w:pPr>
      <w:r>
        <w:rPr>
          <w:rFonts w:ascii="Verdana" w:hAnsi="Verdana"/>
          <w:b/>
        </w:rPr>
        <w:t>Director Oktrainings SRL                                                        Olga Colesnicova</w:t>
      </w:r>
    </w:p>
    <w:sectPr w:rsidR="00C7472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E4" w:rsidRDefault="004333E4">
      <w:pPr>
        <w:spacing w:after="0" w:line="240" w:lineRule="auto"/>
      </w:pPr>
      <w:r>
        <w:separator/>
      </w:r>
    </w:p>
  </w:endnote>
  <w:endnote w:type="continuationSeparator" w:id="0">
    <w:p w:rsidR="004333E4" w:rsidRDefault="0043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E4" w:rsidRDefault="004333E4">
      <w:pPr>
        <w:spacing w:after="0" w:line="240" w:lineRule="auto"/>
      </w:pPr>
      <w:r>
        <w:separator/>
      </w:r>
    </w:p>
  </w:footnote>
  <w:footnote w:type="continuationSeparator" w:id="0">
    <w:p w:rsidR="004333E4" w:rsidRDefault="00433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2C"/>
    <w:rsid w:val="004026F0"/>
    <w:rsid w:val="004333E4"/>
    <w:rsid w:val="00986C20"/>
    <w:rsid w:val="00A20100"/>
    <w:rsid w:val="00C7472C"/>
    <w:rsid w:val="00CA4CCA"/>
    <w:rsid w:val="00D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D659"/>
  <w15:docId w15:val="{F18E440C-0DB5-49A4-8431-B5C6C90C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B4C4-B02B-4A78-A94C-9AF4C593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Albu</dc:creator>
  <cp:keywords/>
  <dc:description/>
  <cp:lastModifiedBy>user</cp:lastModifiedBy>
  <cp:revision>24</cp:revision>
  <dcterms:created xsi:type="dcterms:W3CDTF">2021-03-14T09:52:00Z</dcterms:created>
  <dcterms:modified xsi:type="dcterms:W3CDTF">2024-07-25T14:38:00Z</dcterms:modified>
</cp:coreProperties>
</file>